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55" w:rsidRPr="00A378FC" w:rsidRDefault="00DF5D55" w:rsidP="00DF5D55">
      <w:pPr>
        <w:rPr>
          <w:rFonts w:ascii="Calibri" w:hAnsi="Calibri"/>
          <w:b/>
          <w:szCs w:val="22"/>
        </w:rPr>
      </w:pPr>
      <w:r w:rsidRPr="00A378FC"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039D9CE9" wp14:editId="50994B05">
            <wp:simplePos x="0" y="0"/>
            <wp:positionH relativeFrom="margin">
              <wp:posOffset>-9525</wp:posOffset>
            </wp:positionH>
            <wp:positionV relativeFrom="margin">
              <wp:posOffset>-523875</wp:posOffset>
            </wp:positionV>
            <wp:extent cx="1181735" cy="518795"/>
            <wp:effectExtent l="0" t="0" r="0" b="0"/>
            <wp:wrapSquare wrapText="bothSides"/>
            <wp:docPr id="1" name="Grafik 1" descr="die-wiener-volkshochschu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-wiener-volkshochschul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8FC">
        <w:rPr>
          <w:rFonts w:ascii="Calibri" w:hAnsi="Calibri"/>
          <w:b/>
          <w:szCs w:val="22"/>
        </w:rPr>
        <w:t xml:space="preserve"> </w:t>
      </w:r>
      <w:r w:rsidRPr="00A378FC">
        <w:rPr>
          <w:rFonts w:ascii="Calibri" w:hAnsi="Calibri"/>
          <w:b/>
          <w:szCs w:val="22"/>
        </w:rPr>
        <w:tab/>
      </w:r>
      <w:r w:rsidRPr="00A378FC">
        <w:rPr>
          <w:rFonts w:ascii="Calibri" w:hAnsi="Calibri"/>
          <w:b/>
          <w:szCs w:val="22"/>
        </w:rPr>
        <w:tab/>
      </w:r>
      <w:r w:rsidRPr="00A378FC">
        <w:rPr>
          <w:rFonts w:ascii="Calibri" w:hAnsi="Calibri"/>
          <w:b/>
          <w:szCs w:val="22"/>
        </w:rPr>
        <w:tab/>
      </w:r>
      <w:r w:rsidRPr="00A378FC">
        <w:rPr>
          <w:rFonts w:ascii="Calibri" w:hAnsi="Calibri"/>
          <w:b/>
          <w:szCs w:val="22"/>
        </w:rPr>
        <w:tab/>
      </w:r>
      <w:r w:rsidRPr="00A378FC">
        <w:rPr>
          <w:rFonts w:ascii="Calibri" w:hAnsi="Calibri"/>
          <w:b/>
          <w:szCs w:val="22"/>
        </w:rPr>
        <w:tab/>
      </w:r>
    </w:p>
    <w:p w:rsidR="00DF5D55" w:rsidRPr="00A378FC" w:rsidRDefault="00942B17" w:rsidP="00DF5D55">
      <w:pPr>
        <w:rPr>
          <w:rFonts w:ascii="Calibri" w:hAnsi="Calibri" w:cs="Courier New"/>
          <w:b/>
          <w:sz w:val="24"/>
          <w:u w:val="single"/>
        </w:rPr>
      </w:pPr>
      <w:r w:rsidRPr="00A378FC">
        <w:rPr>
          <w:rFonts w:ascii="Calibri" w:hAnsi="Calibri" w:cs="Courier New"/>
          <w:b/>
          <w:szCs w:val="22"/>
        </w:rPr>
        <w:t xml:space="preserve">Literatur </w:t>
      </w:r>
      <w:r w:rsidR="009C22FE" w:rsidRPr="00A378FC">
        <w:rPr>
          <w:rFonts w:ascii="Calibri" w:hAnsi="Calibri" w:cs="Courier New"/>
          <w:b/>
          <w:szCs w:val="22"/>
        </w:rPr>
        <w:t>nonstop</w:t>
      </w:r>
      <w:r w:rsidR="00DF5D55" w:rsidRPr="00A378FC">
        <w:rPr>
          <w:rFonts w:ascii="Calibri" w:hAnsi="Calibri" w:cs="Courier New"/>
          <w:b/>
          <w:sz w:val="32"/>
          <w:szCs w:val="32"/>
          <w:u w:val="single"/>
        </w:rPr>
        <w:br/>
      </w:r>
      <w:r w:rsidRPr="00A378FC">
        <w:rPr>
          <w:rFonts w:ascii="Calibri" w:hAnsi="Calibri" w:cs="Courier New"/>
          <w:b/>
          <w:sz w:val="36"/>
          <w:szCs w:val="36"/>
        </w:rPr>
        <w:t>VHS Hietzing: Online-Marathonlesung</w:t>
      </w:r>
      <w:r w:rsidR="00DF5D55" w:rsidRPr="00A378FC">
        <w:rPr>
          <w:rFonts w:ascii="Calibri" w:hAnsi="Calibri" w:cs="Courier New"/>
          <w:szCs w:val="22"/>
        </w:rPr>
        <w:br/>
      </w:r>
    </w:p>
    <w:p w:rsidR="00DF5D55" w:rsidRPr="00083331" w:rsidRDefault="00942B17" w:rsidP="00942B17">
      <w:pPr>
        <w:rPr>
          <w:rFonts w:ascii="Calibri" w:hAnsi="Calibri" w:cs="Courier New"/>
          <w:b/>
          <w:szCs w:val="22"/>
        </w:rPr>
      </w:pPr>
      <w:r w:rsidRPr="00083331">
        <w:rPr>
          <w:rFonts w:ascii="Calibri" w:hAnsi="Calibri" w:cs="Courier New"/>
          <w:b/>
          <w:szCs w:val="22"/>
        </w:rPr>
        <w:t>Am 20. und 21.November werden in der VHS Hietzing 30 Stunden nonstop Werke der Literaturnobelpreisträgerin 2020 – Louise Glück – gelesen.</w:t>
      </w:r>
    </w:p>
    <w:p w:rsidR="00936DC2" w:rsidRPr="00083331" w:rsidRDefault="00DF5D55" w:rsidP="00E0086E">
      <w:pPr>
        <w:rPr>
          <w:rFonts w:ascii="Calibri" w:hAnsi="Calibri"/>
          <w:szCs w:val="22"/>
        </w:rPr>
      </w:pPr>
      <w:r w:rsidRPr="00083331">
        <w:rPr>
          <w:rFonts w:ascii="Calibri" w:hAnsi="Calibri"/>
          <w:b/>
          <w:i/>
          <w:szCs w:val="22"/>
        </w:rPr>
        <w:t xml:space="preserve">Wien, </w:t>
      </w:r>
      <w:proofErr w:type="gramStart"/>
      <w:r w:rsidR="00CA1DBC">
        <w:rPr>
          <w:rFonts w:ascii="Calibri" w:hAnsi="Calibri"/>
          <w:b/>
          <w:i/>
          <w:szCs w:val="22"/>
        </w:rPr>
        <w:t>16.11</w:t>
      </w:r>
      <w:r w:rsidR="008D72A4" w:rsidRPr="00083331">
        <w:rPr>
          <w:rFonts w:ascii="Calibri" w:hAnsi="Calibri"/>
          <w:b/>
          <w:i/>
          <w:szCs w:val="22"/>
        </w:rPr>
        <w:t>.2020</w:t>
      </w:r>
      <w:r w:rsidRPr="00083331">
        <w:rPr>
          <w:rFonts w:ascii="Calibri" w:hAnsi="Calibri"/>
          <w:szCs w:val="22"/>
        </w:rPr>
        <w:t xml:space="preserve">  </w:t>
      </w:r>
      <w:r w:rsidR="00E0086E" w:rsidRPr="00083331">
        <w:rPr>
          <w:rFonts w:ascii="Calibri" w:hAnsi="Calibri"/>
          <w:szCs w:val="22"/>
        </w:rPr>
        <w:t>Die</w:t>
      </w:r>
      <w:proofErr w:type="gramEnd"/>
      <w:r w:rsidR="00E0086E" w:rsidRPr="00083331">
        <w:rPr>
          <w:rFonts w:ascii="Calibri" w:hAnsi="Calibri"/>
          <w:szCs w:val="22"/>
        </w:rPr>
        <w:t xml:space="preserve"> VHS Hietzing wird am 20. </w:t>
      </w:r>
      <w:r w:rsidR="00292474" w:rsidRPr="00083331">
        <w:rPr>
          <w:rFonts w:ascii="Calibri" w:hAnsi="Calibri"/>
          <w:szCs w:val="22"/>
        </w:rPr>
        <w:t>u</w:t>
      </w:r>
      <w:r w:rsidR="00E0086E" w:rsidRPr="00083331">
        <w:rPr>
          <w:rFonts w:ascii="Calibri" w:hAnsi="Calibri"/>
          <w:szCs w:val="22"/>
        </w:rPr>
        <w:t>nd 21. November 2020 w</w:t>
      </w:r>
      <w:r w:rsidR="009C22FE" w:rsidRPr="00083331">
        <w:rPr>
          <w:rFonts w:ascii="Calibri" w:hAnsi="Calibri"/>
          <w:szCs w:val="22"/>
        </w:rPr>
        <w:t>i</w:t>
      </w:r>
      <w:r w:rsidR="00E0086E" w:rsidRPr="00083331">
        <w:rPr>
          <w:rFonts w:ascii="Calibri" w:hAnsi="Calibri"/>
          <w:szCs w:val="22"/>
        </w:rPr>
        <w:t>eder zum Literaturhotspot. Bereits zum siebten Mal werden 30 Stunden no</w:t>
      </w:r>
      <w:r w:rsidR="005D1C75" w:rsidRPr="00083331">
        <w:rPr>
          <w:rFonts w:ascii="Calibri" w:hAnsi="Calibri"/>
          <w:szCs w:val="22"/>
        </w:rPr>
        <w:t>nstop Werke der diesjährigen Li</w:t>
      </w:r>
      <w:r w:rsidR="00E0086E" w:rsidRPr="00083331">
        <w:rPr>
          <w:rFonts w:ascii="Calibri" w:hAnsi="Calibri"/>
          <w:szCs w:val="22"/>
        </w:rPr>
        <w:t>t</w:t>
      </w:r>
      <w:r w:rsidR="005D1C75" w:rsidRPr="00083331">
        <w:rPr>
          <w:rFonts w:ascii="Calibri" w:hAnsi="Calibri"/>
          <w:szCs w:val="22"/>
        </w:rPr>
        <w:t>e</w:t>
      </w:r>
      <w:r w:rsidR="00B14FC8">
        <w:rPr>
          <w:rFonts w:ascii="Calibri" w:hAnsi="Calibri"/>
          <w:szCs w:val="22"/>
        </w:rPr>
        <w:t>raturnobelpreisträger</w:t>
      </w:r>
      <w:r w:rsidR="00E0086E" w:rsidRPr="00083331">
        <w:rPr>
          <w:rFonts w:ascii="Calibri" w:hAnsi="Calibri"/>
          <w:szCs w:val="22"/>
        </w:rPr>
        <w:t xml:space="preserve">in gelesen. Dieses Jahr ging die Auszeichnung an die amerikanische Lyrikerin Louise Glück. Aufgrund der geltenden Bestimmung der </w:t>
      </w:r>
      <w:proofErr w:type="spellStart"/>
      <w:r w:rsidR="00E0086E" w:rsidRPr="00083331">
        <w:rPr>
          <w:rFonts w:ascii="Calibri" w:hAnsi="Calibri"/>
          <w:szCs w:val="22"/>
        </w:rPr>
        <w:t>Covid</w:t>
      </w:r>
      <w:proofErr w:type="spellEnd"/>
      <w:r w:rsidR="00E0086E" w:rsidRPr="00083331">
        <w:rPr>
          <w:rFonts w:ascii="Calibri" w:hAnsi="Calibri"/>
          <w:szCs w:val="22"/>
        </w:rPr>
        <w:t>-Verordnung wird die Veranstaltung ohne Publikum vor Ort stattfinden und online</w:t>
      </w:r>
      <w:r w:rsidR="009C22FE" w:rsidRPr="00083331">
        <w:rPr>
          <w:rFonts w:ascii="Calibri" w:hAnsi="Calibri"/>
          <w:szCs w:val="22"/>
        </w:rPr>
        <w:t xml:space="preserve"> via YouTube</w:t>
      </w:r>
      <w:r w:rsidR="00E0086E" w:rsidRPr="00083331">
        <w:rPr>
          <w:rFonts w:ascii="Calibri" w:hAnsi="Calibri"/>
          <w:szCs w:val="22"/>
        </w:rPr>
        <w:t xml:space="preserve"> </w:t>
      </w:r>
      <w:proofErr w:type="spellStart"/>
      <w:r w:rsidR="00E0086E" w:rsidRPr="00083331">
        <w:rPr>
          <w:rFonts w:ascii="Calibri" w:hAnsi="Calibri"/>
          <w:szCs w:val="22"/>
        </w:rPr>
        <w:t>gestreamt</w:t>
      </w:r>
      <w:proofErr w:type="spellEnd"/>
      <w:r w:rsidR="00E0086E" w:rsidRPr="00083331">
        <w:rPr>
          <w:rFonts w:ascii="Calibri" w:hAnsi="Calibri"/>
          <w:szCs w:val="22"/>
        </w:rPr>
        <w:t xml:space="preserve"> werden.</w:t>
      </w:r>
      <w:r w:rsidR="009C22FE" w:rsidRPr="00083331">
        <w:rPr>
          <w:rFonts w:ascii="Calibri" w:hAnsi="Calibri"/>
          <w:szCs w:val="22"/>
        </w:rPr>
        <w:t xml:space="preserve"> Mitlesende sind herzlich eingeladen, Teil dieses einmaligen Projektes zu werden, das dieses Jahr</w:t>
      </w:r>
      <w:r w:rsidR="00432C08" w:rsidRPr="00083331">
        <w:rPr>
          <w:rFonts w:ascii="Calibri" w:hAnsi="Calibri"/>
          <w:szCs w:val="22"/>
        </w:rPr>
        <w:t xml:space="preserve"> Werke</w:t>
      </w:r>
      <w:r w:rsidR="00EA413E">
        <w:rPr>
          <w:rFonts w:ascii="Calibri" w:hAnsi="Calibri"/>
          <w:szCs w:val="22"/>
        </w:rPr>
        <w:t xml:space="preserve"> von Louise Glück</w:t>
      </w:r>
      <w:r w:rsidR="00432C08" w:rsidRPr="00083331">
        <w:rPr>
          <w:rFonts w:ascii="Calibri" w:hAnsi="Calibri"/>
          <w:szCs w:val="22"/>
        </w:rPr>
        <w:t xml:space="preserve"> in deutscher </w:t>
      </w:r>
      <w:r w:rsidR="003F219D" w:rsidRPr="00083331">
        <w:rPr>
          <w:rFonts w:ascii="Calibri" w:hAnsi="Calibri"/>
          <w:szCs w:val="22"/>
        </w:rPr>
        <w:t xml:space="preserve">und </w:t>
      </w:r>
      <w:r w:rsidR="00432C08" w:rsidRPr="00083331">
        <w:rPr>
          <w:rFonts w:ascii="Calibri" w:hAnsi="Calibri"/>
          <w:szCs w:val="22"/>
        </w:rPr>
        <w:t>englischer Sprache aufgreift und</w:t>
      </w:r>
      <w:r w:rsidR="009C22FE" w:rsidRPr="00083331">
        <w:rPr>
          <w:rFonts w:ascii="Calibri" w:hAnsi="Calibri"/>
          <w:szCs w:val="22"/>
        </w:rPr>
        <w:t xml:space="preserve"> außerdem mit einem spannenden Experiment überrascht.</w:t>
      </w:r>
    </w:p>
    <w:p w:rsidR="00DF5D55" w:rsidRPr="00083331" w:rsidRDefault="00E373A4" w:rsidP="00DF5D55">
      <w:pPr>
        <w:rPr>
          <w:rFonts w:ascii="Calibri" w:hAnsi="Calibri"/>
          <w:b/>
          <w:sz w:val="24"/>
        </w:rPr>
      </w:pPr>
      <w:r w:rsidRPr="00083331">
        <w:rPr>
          <w:rFonts w:ascii="Calibri" w:hAnsi="Calibri"/>
          <w:b/>
          <w:sz w:val="24"/>
        </w:rPr>
        <w:t>Das Gedicht als Botschaft und als Gesprächsangebot</w:t>
      </w:r>
    </w:p>
    <w:p w:rsidR="00955FE8" w:rsidRPr="00A378FC" w:rsidRDefault="00E373A4" w:rsidP="00955FE8">
      <w:pPr>
        <w:rPr>
          <w:rFonts w:ascii="Calibri" w:hAnsi="Calibri"/>
          <w:szCs w:val="22"/>
        </w:rPr>
      </w:pPr>
      <w:r w:rsidRPr="00083331">
        <w:rPr>
          <w:rFonts w:ascii="Calibri" w:hAnsi="Calibri"/>
          <w:szCs w:val="22"/>
        </w:rPr>
        <w:t xml:space="preserve">In 20 Minuten-Blöcken werden </w:t>
      </w:r>
      <w:r w:rsidR="00EA413E">
        <w:rPr>
          <w:rFonts w:ascii="Calibri" w:hAnsi="Calibri"/>
          <w:szCs w:val="22"/>
        </w:rPr>
        <w:t>Texte</w:t>
      </w:r>
      <w:r w:rsidRPr="00083331">
        <w:rPr>
          <w:rFonts w:ascii="Calibri" w:hAnsi="Calibri"/>
          <w:szCs w:val="22"/>
        </w:rPr>
        <w:t xml:space="preserve"> der</w:t>
      </w:r>
      <w:r w:rsidR="00955FE8" w:rsidRPr="00083331">
        <w:rPr>
          <w:rFonts w:ascii="Calibri" w:hAnsi="Calibri"/>
          <w:szCs w:val="22"/>
        </w:rPr>
        <w:t xml:space="preserve"> Preisträg</w:t>
      </w:r>
      <w:r w:rsidRPr="00083331">
        <w:rPr>
          <w:rFonts w:ascii="Calibri" w:hAnsi="Calibri"/>
          <w:szCs w:val="22"/>
        </w:rPr>
        <w:t xml:space="preserve">erin gelesen – und das nonstop! </w:t>
      </w:r>
      <w:r w:rsidR="00955FE8" w:rsidRPr="00083331">
        <w:rPr>
          <w:rFonts w:ascii="Calibri" w:hAnsi="Calibri"/>
          <w:szCs w:val="22"/>
        </w:rPr>
        <w:t xml:space="preserve">Die diesjährige Lesung bietet </w:t>
      </w:r>
      <w:r w:rsidR="00104EC4" w:rsidRPr="00083331">
        <w:rPr>
          <w:rFonts w:ascii="Calibri" w:hAnsi="Calibri"/>
          <w:szCs w:val="22"/>
        </w:rPr>
        <w:t xml:space="preserve">außerdem </w:t>
      </w:r>
      <w:r w:rsidR="00955FE8" w:rsidRPr="00083331">
        <w:rPr>
          <w:rFonts w:ascii="Calibri" w:hAnsi="Calibri"/>
          <w:szCs w:val="22"/>
        </w:rPr>
        <w:t>zwei Neuerungen:</w:t>
      </w:r>
      <w:r w:rsidR="00104EC4" w:rsidRPr="00083331">
        <w:t xml:space="preserve"> </w:t>
      </w:r>
      <w:r w:rsidR="00104EC4" w:rsidRPr="00083331">
        <w:rPr>
          <w:rFonts w:ascii="Calibri" w:hAnsi="Calibri"/>
          <w:szCs w:val="22"/>
        </w:rPr>
        <w:t>Durch die Kooperation mit „</w:t>
      </w:r>
      <w:proofErr w:type="spellStart"/>
      <w:r w:rsidR="00104EC4" w:rsidRPr="00083331">
        <w:rPr>
          <w:rFonts w:ascii="Calibri" w:hAnsi="Calibri"/>
          <w:szCs w:val="22"/>
        </w:rPr>
        <w:t>writers</w:t>
      </w:r>
      <w:proofErr w:type="spellEnd"/>
      <w:r w:rsidR="00104EC4" w:rsidRPr="00083331">
        <w:rPr>
          <w:rFonts w:ascii="Calibri" w:hAnsi="Calibri"/>
          <w:szCs w:val="22"/>
        </w:rPr>
        <w:t xml:space="preserve"> in </w:t>
      </w:r>
      <w:proofErr w:type="spellStart"/>
      <w:r w:rsidR="00104EC4" w:rsidRPr="00083331">
        <w:rPr>
          <w:rFonts w:ascii="Calibri" w:hAnsi="Calibri"/>
          <w:szCs w:val="22"/>
        </w:rPr>
        <w:t>prison</w:t>
      </w:r>
      <w:proofErr w:type="spellEnd"/>
      <w:r w:rsidR="00104EC4" w:rsidRPr="00083331">
        <w:rPr>
          <w:rFonts w:ascii="Calibri" w:hAnsi="Calibri"/>
          <w:szCs w:val="22"/>
        </w:rPr>
        <w:t xml:space="preserve">“ vom </w:t>
      </w:r>
      <w:proofErr w:type="gramStart"/>
      <w:r w:rsidR="00104EC4" w:rsidRPr="00083331">
        <w:rPr>
          <w:rFonts w:ascii="Calibri" w:hAnsi="Calibri"/>
          <w:szCs w:val="22"/>
        </w:rPr>
        <w:t>P</w:t>
      </w:r>
      <w:r w:rsidR="005D1C75" w:rsidRPr="00083331">
        <w:rPr>
          <w:rFonts w:ascii="Calibri" w:hAnsi="Calibri"/>
          <w:szCs w:val="22"/>
        </w:rPr>
        <w:t>EN</w:t>
      </w:r>
      <w:r w:rsidR="00104EC4" w:rsidRPr="00083331">
        <w:rPr>
          <w:rFonts w:ascii="Calibri" w:hAnsi="Calibri"/>
          <w:szCs w:val="22"/>
        </w:rPr>
        <w:t xml:space="preserve"> Club</w:t>
      </w:r>
      <w:proofErr w:type="gramEnd"/>
      <w:r w:rsidR="00104EC4" w:rsidRPr="00083331">
        <w:rPr>
          <w:rFonts w:ascii="Calibri" w:hAnsi="Calibri"/>
          <w:szCs w:val="22"/>
        </w:rPr>
        <w:t xml:space="preserve"> wird jeder Leseblock einer*einem anderen inhaftierten Schriftsteller</w:t>
      </w:r>
      <w:r w:rsidR="00104EC4" w:rsidRPr="00A378FC">
        <w:rPr>
          <w:rFonts w:ascii="Calibri" w:hAnsi="Calibri"/>
          <w:szCs w:val="22"/>
        </w:rPr>
        <w:t>*in gewidmet und in wenigen Sätzen das Schicksal der Person genannt.</w:t>
      </w:r>
      <w:r w:rsidR="00955FE8" w:rsidRPr="00A378FC">
        <w:rPr>
          <w:rFonts w:ascii="Calibri" w:hAnsi="Calibri"/>
          <w:szCs w:val="22"/>
        </w:rPr>
        <w:t xml:space="preserve"> So wird die Marathonlesung nicht nur ein Fest der Literatur, sondern ruft auch all jene in Erinnerung, die aufgrund ihrer Literatur im</w:t>
      </w:r>
      <w:bookmarkStart w:id="0" w:name="_GoBack"/>
      <w:bookmarkEnd w:id="0"/>
      <w:r w:rsidR="00955FE8" w:rsidRPr="00A378FC">
        <w:rPr>
          <w:rFonts w:ascii="Calibri" w:hAnsi="Calibri"/>
          <w:szCs w:val="22"/>
        </w:rPr>
        <w:t xml:space="preserve"> Gefängnis sitzen</w:t>
      </w:r>
      <w:r w:rsidR="00104EC4" w:rsidRPr="00A378FC">
        <w:rPr>
          <w:rFonts w:ascii="Calibri" w:hAnsi="Calibri"/>
          <w:szCs w:val="22"/>
        </w:rPr>
        <w:t>.</w:t>
      </w:r>
    </w:p>
    <w:p w:rsidR="00046762" w:rsidRDefault="00955FE8" w:rsidP="00955FE8">
      <w:pPr>
        <w:rPr>
          <w:rFonts w:ascii="Calibri" w:hAnsi="Calibri"/>
          <w:szCs w:val="22"/>
        </w:rPr>
      </w:pPr>
      <w:r w:rsidRPr="00A378FC">
        <w:rPr>
          <w:rFonts w:ascii="Calibri" w:hAnsi="Calibri"/>
          <w:szCs w:val="22"/>
        </w:rPr>
        <w:t xml:space="preserve">Um das Gedicht nicht nur in seiner sprachlichen Schönheit zu erfassen, sondern auch als Gesprächsangebot zu begreifen, </w:t>
      </w:r>
      <w:r w:rsidR="009C22FE" w:rsidRPr="00A378FC">
        <w:rPr>
          <w:rFonts w:ascii="Calibri" w:hAnsi="Calibri"/>
          <w:szCs w:val="22"/>
        </w:rPr>
        <w:t>wartet ein Experiment auf alle Teilnehmer*innen. D</w:t>
      </w:r>
      <w:r w:rsidRPr="00A378FC">
        <w:rPr>
          <w:rFonts w:ascii="Calibri" w:hAnsi="Calibri"/>
          <w:szCs w:val="22"/>
        </w:rPr>
        <w:t>ie Lesenden</w:t>
      </w:r>
      <w:r w:rsidR="00104EC4" w:rsidRPr="00A378FC">
        <w:rPr>
          <w:rFonts w:ascii="Calibri" w:hAnsi="Calibri"/>
          <w:szCs w:val="22"/>
        </w:rPr>
        <w:t xml:space="preserve"> </w:t>
      </w:r>
      <w:r w:rsidR="009C22FE" w:rsidRPr="00A378FC">
        <w:rPr>
          <w:rFonts w:ascii="Calibri" w:hAnsi="Calibri"/>
          <w:szCs w:val="22"/>
        </w:rPr>
        <w:t xml:space="preserve">werden </w:t>
      </w:r>
      <w:r w:rsidR="00104EC4" w:rsidRPr="00A378FC">
        <w:rPr>
          <w:rFonts w:ascii="Calibri" w:hAnsi="Calibri"/>
          <w:szCs w:val="22"/>
        </w:rPr>
        <w:t>dieses Jahr</w:t>
      </w:r>
      <w:r w:rsidRPr="00A378FC">
        <w:rPr>
          <w:rFonts w:ascii="Calibri" w:hAnsi="Calibri"/>
          <w:szCs w:val="22"/>
        </w:rPr>
        <w:t xml:space="preserve"> ersucht, Gedanken </w:t>
      </w:r>
      <w:r w:rsidR="003F219D" w:rsidRPr="00A378FC">
        <w:rPr>
          <w:rFonts w:ascii="Calibri" w:hAnsi="Calibri"/>
          <w:szCs w:val="22"/>
        </w:rPr>
        <w:t>zum jeweiligen</w:t>
      </w:r>
      <w:r w:rsidRPr="00A378FC">
        <w:rPr>
          <w:rFonts w:ascii="Calibri" w:hAnsi="Calibri"/>
          <w:szCs w:val="22"/>
        </w:rPr>
        <w:t xml:space="preserve"> Gedicht mit den Zuhörer*innen zu </w:t>
      </w:r>
      <w:r w:rsidR="00104EC4" w:rsidRPr="00A378FC">
        <w:rPr>
          <w:rFonts w:ascii="Calibri" w:hAnsi="Calibri"/>
          <w:szCs w:val="22"/>
        </w:rPr>
        <w:t>teilen</w:t>
      </w:r>
      <w:r w:rsidRPr="00A378FC">
        <w:rPr>
          <w:rFonts w:ascii="Calibri" w:hAnsi="Calibri"/>
          <w:szCs w:val="22"/>
        </w:rPr>
        <w:t xml:space="preserve">. </w:t>
      </w:r>
      <w:r w:rsidR="00D55EC8" w:rsidRPr="00A378FC">
        <w:rPr>
          <w:rFonts w:ascii="Calibri" w:hAnsi="Calibri"/>
          <w:szCs w:val="22"/>
        </w:rPr>
        <w:t xml:space="preserve">In diesem Jahr haben auch </w:t>
      </w:r>
      <w:r w:rsidR="008C4731" w:rsidRPr="00A378FC">
        <w:rPr>
          <w:rFonts w:ascii="Calibri" w:hAnsi="Calibri"/>
          <w:szCs w:val="22"/>
        </w:rPr>
        <w:t>mehr als 25</w:t>
      </w:r>
      <w:r w:rsidR="00351282" w:rsidRPr="00A378FC">
        <w:rPr>
          <w:rFonts w:ascii="Calibri" w:hAnsi="Calibri"/>
          <w:szCs w:val="22"/>
        </w:rPr>
        <w:t xml:space="preserve"> Schriftsteller*i</w:t>
      </w:r>
      <w:r w:rsidR="00D55EC8" w:rsidRPr="00A378FC">
        <w:rPr>
          <w:rFonts w:ascii="Calibri" w:hAnsi="Calibri"/>
          <w:szCs w:val="22"/>
        </w:rPr>
        <w:t xml:space="preserve">nnen ihre Teilnahme zugesagt, so zum Beispiel Betina </w:t>
      </w:r>
      <w:proofErr w:type="spellStart"/>
      <w:r w:rsidR="00D55EC8" w:rsidRPr="00A378FC">
        <w:rPr>
          <w:rFonts w:ascii="Calibri" w:hAnsi="Calibri"/>
          <w:szCs w:val="22"/>
        </w:rPr>
        <w:t>Bálaka</w:t>
      </w:r>
      <w:proofErr w:type="spellEnd"/>
      <w:r w:rsidR="00D55EC8" w:rsidRPr="00A378FC">
        <w:rPr>
          <w:rFonts w:ascii="Calibri" w:hAnsi="Calibri"/>
          <w:szCs w:val="22"/>
        </w:rPr>
        <w:t xml:space="preserve">, Peter </w:t>
      </w:r>
      <w:proofErr w:type="spellStart"/>
      <w:r w:rsidR="00D55EC8" w:rsidRPr="00A378FC">
        <w:rPr>
          <w:rFonts w:ascii="Calibri" w:hAnsi="Calibri"/>
          <w:szCs w:val="22"/>
        </w:rPr>
        <w:t>Clar</w:t>
      </w:r>
      <w:proofErr w:type="spellEnd"/>
      <w:r w:rsidR="00D55EC8" w:rsidRPr="00A378FC">
        <w:rPr>
          <w:rFonts w:ascii="Calibri" w:hAnsi="Calibri"/>
          <w:szCs w:val="22"/>
        </w:rPr>
        <w:t>, Kurt Palm und</w:t>
      </w:r>
      <w:r w:rsidR="00D55EC8" w:rsidRPr="00A378FC">
        <w:t xml:space="preserve"> </w:t>
      </w:r>
      <w:r w:rsidR="00D55EC8" w:rsidRPr="00A378FC">
        <w:rPr>
          <w:rFonts w:ascii="Calibri" w:hAnsi="Calibri"/>
          <w:szCs w:val="22"/>
        </w:rPr>
        <w:t xml:space="preserve">Lydia </w:t>
      </w:r>
      <w:proofErr w:type="spellStart"/>
      <w:r w:rsidR="00D55EC8" w:rsidRPr="00A378FC">
        <w:rPr>
          <w:rFonts w:ascii="Calibri" w:hAnsi="Calibri"/>
          <w:szCs w:val="22"/>
        </w:rPr>
        <w:t>Mischkulnig</w:t>
      </w:r>
      <w:proofErr w:type="spellEnd"/>
      <w:r w:rsidR="00D55EC8" w:rsidRPr="00A378FC">
        <w:rPr>
          <w:rFonts w:ascii="Calibri" w:hAnsi="Calibri"/>
          <w:szCs w:val="22"/>
        </w:rPr>
        <w:t>.</w:t>
      </w:r>
    </w:p>
    <w:p w:rsidR="00955FE8" w:rsidRPr="00A378FC" w:rsidRDefault="00955FE8" w:rsidP="00955FE8">
      <w:pPr>
        <w:rPr>
          <w:rFonts w:ascii="Calibri" w:hAnsi="Calibri"/>
          <w:szCs w:val="22"/>
        </w:rPr>
      </w:pPr>
      <w:r w:rsidRPr="00A378FC">
        <w:rPr>
          <w:rFonts w:ascii="Calibri" w:hAnsi="Calibri"/>
          <w:szCs w:val="22"/>
        </w:rPr>
        <w:t>Dabei geht es</w:t>
      </w:r>
      <w:r w:rsidR="00104EC4" w:rsidRPr="00A378FC">
        <w:rPr>
          <w:rFonts w:ascii="Calibri" w:hAnsi="Calibri"/>
          <w:szCs w:val="22"/>
        </w:rPr>
        <w:t xml:space="preserve"> nicht um eine</w:t>
      </w:r>
      <w:r w:rsidRPr="00A378FC">
        <w:rPr>
          <w:rFonts w:ascii="Calibri" w:hAnsi="Calibri"/>
          <w:szCs w:val="22"/>
        </w:rPr>
        <w:t xml:space="preserve"> Interpretation, sondern um den persönlichen Zugang, aber auch um die sprachliche Annäherung.</w:t>
      </w:r>
      <w:r w:rsidR="00104EC4" w:rsidRPr="00A378FC">
        <w:rPr>
          <w:rFonts w:ascii="Calibri" w:hAnsi="Calibri"/>
          <w:szCs w:val="22"/>
        </w:rPr>
        <w:t xml:space="preserve"> So soll schließlich </w:t>
      </w:r>
      <w:r w:rsidR="009C22FE" w:rsidRPr="00A378FC">
        <w:rPr>
          <w:rFonts w:ascii="Calibri" w:hAnsi="Calibri"/>
          <w:szCs w:val="22"/>
        </w:rPr>
        <w:t>eine Sammlung</w:t>
      </w:r>
      <w:r w:rsidRPr="00A378FC">
        <w:rPr>
          <w:rFonts w:ascii="Calibri" w:hAnsi="Calibri"/>
          <w:szCs w:val="22"/>
        </w:rPr>
        <w:t xml:space="preserve"> </w:t>
      </w:r>
      <w:r w:rsidR="00670595" w:rsidRPr="00A378FC">
        <w:rPr>
          <w:rFonts w:ascii="Calibri" w:hAnsi="Calibri"/>
          <w:szCs w:val="22"/>
        </w:rPr>
        <w:t>persönlicher</w:t>
      </w:r>
      <w:r w:rsidRPr="00A378FC">
        <w:rPr>
          <w:rFonts w:ascii="Calibri" w:hAnsi="Calibri"/>
          <w:szCs w:val="22"/>
        </w:rPr>
        <w:t xml:space="preserve"> Gedanken und Überlegungen zur Lyrik der Nobelpreisträgerin</w:t>
      </w:r>
      <w:r w:rsidR="00670595" w:rsidRPr="00A378FC">
        <w:rPr>
          <w:rFonts w:ascii="Calibri" w:hAnsi="Calibri"/>
          <w:szCs w:val="22"/>
        </w:rPr>
        <w:t xml:space="preserve"> entstehen, die </w:t>
      </w:r>
      <w:r w:rsidRPr="00A378FC">
        <w:rPr>
          <w:rFonts w:ascii="Calibri" w:hAnsi="Calibri"/>
          <w:szCs w:val="22"/>
        </w:rPr>
        <w:t xml:space="preserve">in Zusammenarbeit mit dem </w:t>
      </w:r>
      <w:proofErr w:type="gramStart"/>
      <w:r w:rsidR="005D1C75" w:rsidRPr="00A378FC">
        <w:rPr>
          <w:rFonts w:ascii="Calibri" w:hAnsi="Calibri"/>
          <w:szCs w:val="22"/>
        </w:rPr>
        <w:t>PEN</w:t>
      </w:r>
      <w:r w:rsidRPr="00A378FC">
        <w:rPr>
          <w:rFonts w:ascii="Calibri" w:hAnsi="Calibri"/>
          <w:szCs w:val="22"/>
        </w:rPr>
        <w:t xml:space="preserve"> Club</w:t>
      </w:r>
      <w:proofErr w:type="gramEnd"/>
      <w:r w:rsidRPr="00A378FC">
        <w:rPr>
          <w:rFonts w:ascii="Calibri" w:hAnsi="Calibri"/>
          <w:szCs w:val="22"/>
        </w:rPr>
        <w:t xml:space="preserve"> im Löcker Verlag </w:t>
      </w:r>
      <w:r w:rsidR="00670595" w:rsidRPr="00A378FC">
        <w:rPr>
          <w:rFonts w:ascii="Calibri" w:hAnsi="Calibri"/>
          <w:szCs w:val="22"/>
        </w:rPr>
        <w:t xml:space="preserve">als Publikation </w:t>
      </w:r>
      <w:r w:rsidRPr="00A378FC">
        <w:rPr>
          <w:rFonts w:ascii="Calibri" w:hAnsi="Calibri"/>
          <w:szCs w:val="22"/>
        </w:rPr>
        <w:t xml:space="preserve">erscheinen wird. </w:t>
      </w:r>
    </w:p>
    <w:p w:rsidR="009C22FE" w:rsidRPr="00A378FC" w:rsidRDefault="009C22FE" w:rsidP="009C22FE">
      <w:pPr>
        <w:rPr>
          <w:rFonts w:ascii="Calibri" w:hAnsi="Calibri"/>
          <w:szCs w:val="22"/>
        </w:rPr>
      </w:pPr>
      <w:r w:rsidRPr="00A378FC">
        <w:rPr>
          <w:rFonts w:ascii="Calibri" w:hAnsi="Calibri"/>
          <w:szCs w:val="22"/>
        </w:rPr>
        <w:t>Infos und Anmeldung per E-Mail unter hietzing@vhs.at oder telefonisch 01/89 174 113-100.</w:t>
      </w:r>
    </w:p>
    <w:p w:rsidR="00DF5D55" w:rsidRPr="00A378FC" w:rsidRDefault="00DF5D55" w:rsidP="00DF5D55">
      <w:pPr>
        <w:autoSpaceDE w:val="0"/>
        <w:autoSpaceDN w:val="0"/>
        <w:adjustRightInd w:val="0"/>
        <w:spacing w:after="0"/>
        <w:rPr>
          <w:rFonts w:ascii="Calibri" w:eastAsia="Calibri-Bold" w:hAnsi="Calibri" w:cs="Calibri-Bold"/>
          <w:b/>
          <w:bCs/>
          <w:sz w:val="24"/>
          <w:lang w:val="de-AT" w:eastAsia="de-AT"/>
        </w:rPr>
      </w:pPr>
      <w:proofErr w:type="spellStart"/>
      <w:r w:rsidRPr="00A378FC">
        <w:rPr>
          <w:rFonts w:ascii="Calibri" w:eastAsia="Calibri-Bold" w:hAnsi="Calibri" w:cs="Calibri-Bold"/>
          <w:b/>
          <w:bCs/>
          <w:sz w:val="24"/>
          <w:lang w:val="de-AT" w:eastAsia="de-AT"/>
        </w:rPr>
        <w:t>Factbox</w:t>
      </w:r>
      <w:proofErr w:type="spellEnd"/>
    </w:p>
    <w:p w:rsidR="00DF5D55" w:rsidRPr="00A378FC" w:rsidRDefault="00DF5D55" w:rsidP="00DF5D55">
      <w:pPr>
        <w:autoSpaceDE w:val="0"/>
        <w:autoSpaceDN w:val="0"/>
        <w:adjustRightInd w:val="0"/>
        <w:spacing w:after="0"/>
        <w:rPr>
          <w:rFonts w:ascii="Calibri" w:eastAsia="Calibri-Bold" w:hAnsi="Calibri" w:cs="Calibri"/>
          <w:szCs w:val="22"/>
          <w:lang w:val="de-AT" w:eastAsia="de-AT"/>
        </w:rPr>
      </w:pPr>
    </w:p>
    <w:p w:rsidR="00E975C7" w:rsidRPr="00A378FC" w:rsidRDefault="00DF5D55" w:rsidP="00E975C7">
      <w:pPr>
        <w:rPr>
          <w:rFonts w:ascii="Calibri" w:eastAsia="Calibri-Bold" w:hAnsi="Calibri" w:cs="Calibri"/>
          <w:szCs w:val="22"/>
          <w:lang w:val="de-AT" w:eastAsia="de-AT"/>
        </w:rPr>
      </w:pPr>
      <w:r w:rsidRPr="00A378FC">
        <w:rPr>
          <w:rFonts w:ascii="Calibri" w:eastAsia="Calibri-Bold" w:hAnsi="Calibri" w:cs="Calibri"/>
          <w:b/>
          <w:szCs w:val="22"/>
          <w:lang w:val="de-AT" w:eastAsia="de-AT"/>
        </w:rPr>
        <w:t>Wann:</w:t>
      </w:r>
      <w:r w:rsidR="00E975C7" w:rsidRPr="00A378FC">
        <w:rPr>
          <w:rFonts w:ascii="Calibri" w:eastAsia="Calibri-Bold" w:hAnsi="Calibri" w:cs="Calibri"/>
          <w:szCs w:val="22"/>
          <w:lang w:val="de-AT" w:eastAsia="de-AT"/>
        </w:rPr>
        <w:t xml:space="preserve"> </w:t>
      </w:r>
      <w:r w:rsidR="00E975C7" w:rsidRPr="00A378FC">
        <w:rPr>
          <w:rFonts w:ascii="Calibri" w:hAnsi="Calibri" w:cs="Courier New"/>
          <w:szCs w:val="22"/>
        </w:rPr>
        <w:t>Freitag, 2</w:t>
      </w:r>
      <w:r w:rsidR="009C22FE" w:rsidRPr="00A378FC">
        <w:rPr>
          <w:rFonts w:ascii="Calibri" w:hAnsi="Calibri" w:cs="Courier New"/>
          <w:szCs w:val="22"/>
        </w:rPr>
        <w:t>0</w:t>
      </w:r>
      <w:r w:rsidR="00E975C7" w:rsidRPr="00A378FC">
        <w:rPr>
          <w:rFonts w:ascii="Calibri" w:hAnsi="Calibri" w:cs="Courier New"/>
          <w:szCs w:val="22"/>
        </w:rPr>
        <w:t xml:space="preserve">. </w:t>
      </w:r>
      <w:r w:rsidR="009C22FE" w:rsidRPr="00A378FC">
        <w:rPr>
          <w:rFonts w:ascii="Calibri" w:hAnsi="Calibri" w:cs="Courier New"/>
          <w:szCs w:val="22"/>
        </w:rPr>
        <w:t>Nov.</w:t>
      </w:r>
      <w:r w:rsidR="00E975C7" w:rsidRPr="00A378FC">
        <w:rPr>
          <w:rFonts w:ascii="Calibri" w:hAnsi="Calibri" w:cs="Courier New"/>
          <w:szCs w:val="22"/>
        </w:rPr>
        <w:t xml:space="preserve"> 20</w:t>
      </w:r>
      <w:r w:rsidR="009C22FE" w:rsidRPr="00A378FC">
        <w:rPr>
          <w:rFonts w:ascii="Calibri" w:hAnsi="Calibri" w:cs="Courier New"/>
          <w:szCs w:val="22"/>
        </w:rPr>
        <w:t>20</w:t>
      </w:r>
      <w:r w:rsidR="00E975C7" w:rsidRPr="00A378FC">
        <w:rPr>
          <w:rFonts w:ascii="Calibri" w:hAnsi="Calibri" w:cs="Courier New"/>
          <w:szCs w:val="22"/>
        </w:rPr>
        <w:t>,</w:t>
      </w:r>
      <w:r w:rsidR="009C22FE" w:rsidRPr="00A378FC">
        <w:rPr>
          <w:rFonts w:ascii="Calibri" w:hAnsi="Calibri" w:cs="Courier New"/>
          <w:szCs w:val="22"/>
        </w:rPr>
        <w:t xml:space="preserve"> 9 Uhr bis 21. Nov. 2020, 15 Uhr</w:t>
      </w:r>
      <w:r w:rsidR="00E975C7" w:rsidRPr="00A378FC">
        <w:rPr>
          <w:rFonts w:ascii="Calibri" w:hAnsi="Calibri" w:cs="Courier New"/>
          <w:szCs w:val="22"/>
        </w:rPr>
        <w:br/>
      </w:r>
      <w:r w:rsidRPr="00A378FC">
        <w:rPr>
          <w:rFonts w:ascii="Calibri" w:eastAsia="Calibri-Bold" w:hAnsi="Calibri" w:cs="Calibri"/>
          <w:b/>
          <w:szCs w:val="22"/>
          <w:lang w:val="de-AT" w:eastAsia="de-AT"/>
        </w:rPr>
        <w:t>Wo:</w:t>
      </w:r>
      <w:r w:rsidRPr="00A378FC">
        <w:rPr>
          <w:rFonts w:ascii="Calibri" w:eastAsia="Calibri-Bold" w:hAnsi="Calibri" w:cs="Calibri"/>
          <w:szCs w:val="22"/>
          <w:lang w:val="de-AT" w:eastAsia="de-AT"/>
        </w:rPr>
        <w:t xml:space="preserve"> </w:t>
      </w:r>
      <w:r w:rsidR="00E975C7" w:rsidRPr="00A378FC">
        <w:rPr>
          <w:rFonts w:ascii="Calibri" w:eastAsia="Calibri-Bold" w:hAnsi="Calibri" w:cs="Calibri"/>
          <w:szCs w:val="22"/>
          <w:lang w:val="de-AT" w:eastAsia="de-AT"/>
        </w:rPr>
        <w:t>VHS</w:t>
      </w:r>
      <w:r w:rsidR="009C22FE" w:rsidRPr="00A378FC">
        <w:rPr>
          <w:rFonts w:ascii="Calibri" w:eastAsia="Calibri-Bold" w:hAnsi="Calibri" w:cs="Calibri"/>
          <w:szCs w:val="22"/>
          <w:lang w:val="de-AT" w:eastAsia="de-AT"/>
        </w:rPr>
        <w:t xml:space="preserve"> Hietzing, 13., </w:t>
      </w:r>
      <w:r w:rsidR="009C22FE" w:rsidRPr="00A378FC">
        <w:rPr>
          <w:lang w:eastAsia="de-AT"/>
        </w:rPr>
        <w:t>Hofwiesengasse 48</w:t>
      </w:r>
      <w:r w:rsidR="00E975C7" w:rsidRPr="00A378FC">
        <w:rPr>
          <w:rFonts w:ascii="Calibri" w:eastAsia="Calibri-Bold" w:hAnsi="Calibri" w:cs="Calibri"/>
          <w:szCs w:val="22"/>
          <w:lang w:val="de-AT" w:eastAsia="de-AT"/>
        </w:rPr>
        <w:br/>
      </w:r>
      <w:r w:rsidRPr="00A378FC">
        <w:rPr>
          <w:rFonts w:ascii="Calibri" w:eastAsia="Calibri-Bold" w:hAnsi="Calibri" w:cs="Calibri"/>
          <w:b/>
          <w:szCs w:val="22"/>
          <w:lang w:val="de-AT" w:eastAsia="de-AT"/>
        </w:rPr>
        <w:t>Eintritt:</w:t>
      </w:r>
      <w:r w:rsidR="00E975C7" w:rsidRPr="00A378FC">
        <w:rPr>
          <w:rFonts w:ascii="Calibri" w:eastAsia="Calibri-Bold" w:hAnsi="Calibri" w:cs="Calibri"/>
          <w:szCs w:val="22"/>
          <w:lang w:val="de-AT" w:eastAsia="de-AT"/>
        </w:rPr>
        <w:t xml:space="preserve"> kostenlos</w:t>
      </w:r>
      <w:r w:rsidRPr="00A378FC">
        <w:rPr>
          <w:rFonts w:ascii="Calibri" w:eastAsia="Calibri-Bold" w:hAnsi="Calibri" w:cs="Calibri"/>
          <w:szCs w:val="22"/>
          <w:lang w:val="de-AT" w:eastAsia="de-AT"/>
        </w:rPr>
        <w:br/>
      </w:r>
    </w:p>
    <w:p w:rsidR="00E975C7" w:rsidRPr="00A378FC" w:rsidRDefault="001A1201" w:rsidP="00DF5D55">
      <w:pPr>
        <w:pStyle w:val="Format1"/>
        <w:spacing w:line="240" w:lineRule="auto"/>
        <w:rPr>
          <w:rFonts w:ascii="Calibri" w:eastAsia="Calibri-Bold" w:hAnsi="Calibri" w:cs="Calibri"/>
          <w:szCs w:val="22"/>
          <w:lang w:val="de-AT" w:eastAsia="de-AT"/>
        </w:rPr>
      </w:pPr>
      <w:r w:rsidRPr="00A378FC">
        <w:rPr>
          <w:rFonts w:ascii="Calibri" w:eastAsia="Calibri-Bold" w:hAnsi="Calibri" w:cs="Calibri"/>
          <w:szCs w:val="22"/>
          <w:lang w:val="de-AT" w:eastAsia="de-AT"/>
        </w:rPr>
        <w:t xml:space="preserve">Weitere Informationen </w:t>
      </w:r>
      <w:r w:rsidR="009C22FE" w:rsidRPr="00A378FC">
        <w:rPr>
          <w:rFonts w:ascii="Calibri" w:eastAsia="Calibri-Bold" w:hAnsi="Calibri" w:cs="Calibri"/>
          <w:szCs w:val="22"/>
          <w:lang w:val="de-AT" w:eastAsia="de-AT"/>
        </w:rPr>
        <w:t>unter</w:t>
      </w:r>
      <w:r w:rsidRPr="00A378FC">
        <w:rPr>
          <w:rFonts w:ascii="Calibri" w:eastAsia="Calibri-Bold" w:hAnsi="Calibri" w:cs="Calibri"/>
          <w:szCs w:val="22"/>
          <w:lang w:val="de-AT" w:eastAsia="de-AT"/>
        </w:rPr>
        <w:t xml:space="preserve"> </w:t>
      </w:r>
      <w:hyperlink r:id="rId5" w:history="1">
        <w:r w:rsidR="009C22FE" w:rsidRPr="00A378FC">
          <w:rPr>
            <w:rStyle w:val="Hyperlink"/>
            <w:rFonts w:ascii="Calibri" w:eastAsia="Calibri-Bold" w:hAnsi="Calibri" w:cs="Calibri"/>
            <w:szCs w:val="22"/>
            <w:lang w:val="de-AT" w:eastAsia="de-AT"/>
          </w:rPr>
          <w:t>www.vhs.at/hietzing</w:t>
        </w:r>
      </w:hyperlink>
      <w:r w:rsidRPr="00A378FC">
        <w:rPr>
          <w:rFonts w:ascii="Calibri" w:eastAsia="Calibri-Bold" w:hAnsi="Calibri" w:cs="Calibri"/>
          <w:szCs w:val="22"/>
          <w:lang w:val="de-AT" w:eastAsia="de-AT"/>
        </w:rPr>
        <w:t>.</w:t>
      </w:r>
      <w:r w:rsidR="009C22FE" w:rsidRPr="00A378FC">
        <w:rPr>
          <w:rFonts w:ascii="Calibri" w:eastAsia="Calibri-Bold" w:hAnsi="Calibri" w:cs="Calibri"/>
          <w:szCs w:val="22"/>
          <w:lang w:val="de-AT" w:eastAsia="de-AT"/>
        </w:rPr>
        <w:t xml:space="preserve"> </w:t>
      </w:r>
    </w:p>
    <w:p w:rsidR="001A1201" w:rsidRPr="00A378FC" w:rsidRDefault="001A1201" w:rsidP="00DF5D55">
      <w:pPr>
        <w:pStyle w:val="Format1"/>
        <w:spacing w:line="240" w:lineRule="auto"/>
        <w:rPr>
          <w:rFonts w:ascii="Calibri" w:hAnsi="Calibri" w:cs="Courier New"/>
          <w:b/>
          <w:color w:val="000000"/>
          <w:sz w:val="20"/>
          <w:lang w:val="en-US"/>
        </w:rPr>
      </w:pPr>
    </w:p>
    <w:p w:rsidR="00DF5D55" w:rsidRPr="00A378FC" w:rsidRDefault="00DF5D55" w:rsidP="00DF5D55">
      <w:pPr>
        <w:pStyle w:val="Format1"/>
        <w:spacing w:line="240" w:lineRule="auto"/>
        <w:rPr>
          <w:rFonts w:ascii="Calibri" w:hAnsi="Calibri" w:cs="Courier New"/>
          <w:b/>
          <w:color w:val="000000"/>
          <w:sz w:val="20"/>
          <w:lang w:val="en-US"/>
        </w:rPr>
      </w:pPr>
      <w:proofErr w:type="spellStart"/>
      <w:r w:rsidRPr="00A378FC">
        <w:rPr>
          <w:rFonts w:ascii="Calibri" w:hAnsi="Calibri" w:cs="Courier New"/>
          <w:b/>
          <w:color w:val="000000"/>
          <w:sz w:val="20"/>
          <w:lang w:val="en-US"/>
        </w:rPr>
        <w:t>Pressekontakt</w:t>
      </w:r>
      <w:proofErr w:type="spellEnd"/>
      <w:r w:rsidRPr="00A378FC">
        <w:rPr>
          <w:rFonts w:ascii="Calibri" w:hAnsi="Calibri" w:cs="Courier New"/>
          <w:b/>
          <w:color w:val="000000"/>
          <w:sz w:val="20"/>
          <w:lang w:val="en-US"/>
        </w:rPr>
        <w:t>:</w:t>
      </w:r>
    </w:p>
    <w:p w:rsidR="00DF5D55" w:rsidRPr="00A378FC" w:rsidRDefault="00DF5D55" w:rsidP="00DF5D55">
      <w:pPr>
        <w:pStyle w:val="Format1"/>
        <w:spacing w:line="240" w:lineRule="auto"/>
        <w:rPr>
          <w:rFonts w:ascii="Calibri" w:hAnsi="Calibri" w:cs="Courier New"/>
          <w:color w:val="000000"/>
          <w:sz w:val="20"/>
          <w:lang w:val="de-AT"/>
        </w:rPr>
      </w:pPr>
    </w:p>
    <w:p w:rsidR="00DF5D55" w:rsidRPr="00A378FC" w:rsidRDefault="00DF5D55" w:rsidP="00DF5D55">
      <w:pPr>
        <w:pStyle w:val="Format1"/>
        <w:spacing w:line="240" w:lineRule="auto"/>
        <w:rPr>
          <w:rFonts w:ascii="Calibri" w:hAnsi="Calibri" w:cs="Courier New"/>
          <w:color w:val="000000"/>
          <w:sz w:val="20"/>
          <w:lang w:val="de-AT"/>
        </w:rPr>
      </w:pPr>
      <w:r w:rsidRPr="00A378FC">
        <w:rPr>
          <w:rFonts w:ascii="Calibri" w:hAnsi="Calibri" w:cs="Courier New"/>
          <w:color w:val="000000"/>
          <w:sz w:val="20"/>
          <w:lang w:val="de-AT"/>
        </w:rPr>
        <w:t>Mag.</w:t>
      </w:r>
      <w:r w:rsidRPr="00A378FC">
        <w:rPr>
          <w:rFonts w:ascii="Calibri" w:hAnsi="Calibri" w:cs="Courier New"/>
          <w:color w:val="000000"/>
          <w:sz w:val="20"/>
          <w:vertAlign w:val="superscript"/>
          <w:lang w:val="de-AT"/>
        </w:rPr>
        <w:t xml:space="preserve">a </w:t>
      </w:r>
      <w:r w:rsidRPr="00A378FC">
        <w:rPr>
          <w:rFonts w:ascii="Calibri" w:hAnsi="Calibri" w:cs="Courier New"/>
          <w:color w:val="000000"/>
          <w:sz w:val="20"/>
          <w:lang w:val="de-AT"/>
        </w:rPr>
        <w:t>Nadja Pospisil</w:t>
      </w:r>
    </w:p>
    <w:p w:rsidR="00DF5D55" w:rsidRPr="00A378FC" w:rsidRDefault="00DF5D55" w:rsidP="00DF5D55">
      <w:pPr>
        <w:pStyle w:val="Format1"/>
        <w:spacing w:line="240" w:lineRule="auto"/>
        <w:rPr>
          <w:rFonts w:ascii="Calibri" w:hAnsi="Calibri" w:cs="Courier New"/>
          <w:color w:val="000000"/>
          <w:sz w:val="20"/>
          <w:lang w:val="de-AT"/>
        </w:rPr>
      </w:pPr>
      <w:r w:rsidRPr="00A378FC">
        <w:rPr>
          <w:rFonts w:ascii="Calibri" w:hAnsi="Calibri" w:cs="Courier New"/>
          <w:color w:val="000000"/>
          <w:sz w:val="20"/>
          <w:lang w:val="de-AT"/>
        </w:rPr>
        <w:t>Mediensprecherin</w:t>
      </w:r>
    </w:p>
    <w:p w:rsidR="00DF5D55" w:rsidRPr="00A378FC" w:rsidRDefault="00DF5D55" w:rsidP="00DF5D55">
      <w:pPr>
        <w:pStyle w:val="Format1"/>
        <w:spacing w:line="240" w:lineRule="auto"/>
        <w:rPr>
          <w:rFonts w:ascii="Calibri" w:hAnsi="Calibri" w:cs="Courier New"/>
          <w:color w:val="000000"/>
          <w:sz w:val="20"/>
          <w:lang w:val="de-AT"/>
        </w:rPr>
      </w:pPr>
      <w:r w:rsidRPr="00A378FC">
        <w:rPr>
          <w:rFonts w:ascii="Calibri" w:hAnsi="Calibri" w:cs="Courier New"/>
          <w:color w:val="000000"/>
          <w:sz w:val="20"/>
          <w:lang w:val="de-AT"/>
        </w:rPr>
        <w:t>Wiener Volkshochschulen</w:t>
      </w:r>
    </w:p>
    <w:p w:rsidR="00DF5D55" w:rsidRPr="00A378FC" w:rsidRDefault="00DF5D55" w:rsidP="00DF5D55">
      <w:pPr>
        <w:pStyle w:val="Format1"/>
        <w:spacing w:line="240" w:lineRule="auto"/>
        <w:rPr>
          <w:rFonts w:ascii="Calibri" w:hAnsi="Calibri" w:cs="Courier New"/>
          <w:color w:val="000000"/>
          <w:sz w:val="20"/>
          <w:lang w:val="de-AT"/>
        </w:rPr>
      </w:pPr>
      <w:r w:rsidRPr="00A378FC">
        <w:rPr>
          <w:rFonts w:ascii="Calibri" w:hAnsi="Calibri" w:cs="Courier New"/>
          <w:color w:val="000000"/>
          <w:sz w:val="20"/>
          <w:lang w:val="de-AT"/>
        </w:rPr>
        <w:t>Tel.: 01/89 174-100 105</w:t>
      </w:r>
    </w:p>
    <w:p w:rsidR="00DF5D55" w:rsidRPr="00A378FC" w:rsidRDefault="00DF5D55" w:rsidP="00DF5D55">
      <w:pPr>
        <w:pStyle w:val="Format1"/>
        <w:spacing w:line="240" w:lineRule="auto"/>
        <w:rPr>
          <w:rFonts w:ascii="Calibri" w:hAnsi="Calibri" w:cs="Courier New"/>
          <w:color w:val="000000"/>
          <w:sz w:val="20"/>
          <w:lang w:val="de-AT"/>
        </w:rPr>
      </w:pPr>
      <w:r w:rsidRPr="00A378FC">
        <w:rPr>
          <w:rFonts w:ascii="Calibri" w:hAnsi="Calibri" w:cs="Courier New"/>
          <w:color w:val="000000"/>
          <w:sz w:val="20"/>
          <w:lang w:val="de-AT"/>
        </w:rPr>
        <w:t>Mobil: 0699 189 177 58</w:t>
      </w:r>
    </w:p>
    <w:p w:rsidR="00BF4BB5" w:rsidRDefault="00DF5D55" w:rsidP="005B34D2">
      <w:pPr>
        <w:pStyle w:val="Format1"/>
        <w:spacing w:line="240" w:lineRule="auto"/>
      </w:pPr>
      <w:r w:rsidRPr="00A378FC">
        <w:rPr>
          <w:rFonts w:ascii="Calibri" w:hAnsi="Calibri" w:cs="Courier New"/>
          <w:color w:val="000000"/>
          <w:sz w:val="20"/>
          <w:lang w:val="de-AT"/>
        </w:rPr>
        <w:lastRenderedPageBreak/>
        <w:t>E-Mail: nadja.pospisil@vhs.at</w:t>
      </w:r>
    </w:p>
    <w:sectPr w:rsidR="00BF4BB5" w:rsidSect="00B13A3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Bold">
    <w:altName w:val="MS Mincho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55"/>
    <w:rsid w:val="00046762"/>
    <w:rsid w:val="0007088B"/>
    <w:rsid w:val="00083331"/>
    <w:rsid w:val="00104EC4"/>
    <w:rsid w:val="001A1201"/>
    <w:rsid w:val="001C1DCC"/>
    <w:rsid w:val="00292474"/>
    <w:rsid w:val="00351282"/>
    <w:rsid w:val="003912BE"/>
    <w:rsid w:val="003F219D"/>
    <w:rsid w:val="00432C08"/>
    <w:rsid w:val="004705C6"/>
    <w:rsid w:val="005B34D2"/>
    <w:rsid w:val="005D1C75"/>
    <w:rsid w:val="00670595"/>
    <w:rsid w:val="008C4731"/>
    <w:rsid w:val="008D72A4"/>
    <w:rsid w:val="00936DC2"/>
    <w:rsid w:val="00942B17"/>
    <w:rsid w:val="00955FE8"/>
    <w:rsid w:val="009C22FE"/>
    <w:rsid w:val="00A378FC"/>
    <w:rsid w:val="00AF794C"/>
    <w:rsid w:val="00B14FC8"/>
    <w:rsid w:val="00B7626D"/>
    <w:rsid w:val="00BA0A7C"/>
    <w:rsid w:val="00CA1DBC"/>
    <w:rsid w:val="00D55EC8"/>
    <w:rsid w:val="00DF5D55"/>
    <w:rsid w:val="00E0086E"/>
    <w:rsid w:val="00E373A4"/>
    <w:rsid w:val="00E975C7"/>
    <w:rsid w:val="00EA413E"/>
    <w:rsid w:val="00EF2A07"/>
    <w:rsid w:val="00F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7FB9"/>
  <w15:chartTrackingRefBased/>
  <w15:docId w15:val="{7A46406E-1DDE-4A45-98BD-CD4C3EC3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5D55"/>
    <w:pPr>
      <w:spacing w:after="200" w:line="240" w:lineRule="auto"/>
    </w:pPr>
    <w:rPr>
      <w:rFonts w:eastAsia="Cambria" w:cs="Times New Roman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1">
    <w:name w:val="Format 1"/>
    <w:basedOn w:val="Standard"/>
    <w:qFormat/>
    <w:rsid w:val="00DF5D55"/>
    <w:pPr>
      <w:widowControl w:val="0"/>
      <w:tabs>
        <w:tab w:val="left" w:pos="624"/>
        <w:tab w:val="right" w:pos="9015"/>
      </w:tabs>
      <w:spacing w:after="0" w:line="360" w:lineRule="auto"/>
      <w:jc w:val="both"/>
    </w:pPr>
    <w:rPr>
      <w:rFonts w:ascii="Arial" w:eastAsia="Times New Roman" w:hAnsi="Arial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F5D5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2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2A4"/>
    <w:rPr>
      <w:rFonts w:ascii="Segoe UI" w:eastAsia="Cambria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hs.at/hietz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Nadja VHS Zentrale</dc:creator>
  <cp:keywords/>
  <dc:description/>
  <cp:lastModifiedBy>Pospisil Nadja VHS Zentrale</cp:lastModifiedBy>
  <cp:revision>8</cp:revision>
  <cp:lastPrinted>2020-11-16T15:01:00Z</cp:lastPrinted>
  <dcterms:created xsi:type="dcterms:W3CDTF">2020-11-12T12:25:00Z</dcterms:created>
  <dcterms:modified xsi:type="dcterms:W3CDTF">2020-11-17T08:44:00Z</dcterms:modified>
</cp:coreProperties>
</file>