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9F" w:rsidRDefault="0003218F">
      <w:pPr>
        <w:rPr>
          <w:b/>
        </w:rPr>
      </w:pPr>
      <w:r w:rsidRPr="0003218F">
        <w:rPr>
          <w:b/>
        </w:rPr>
        <w:t xml:space="preserve">Das menschliche </w:t>
      </w:r>
      <w:proofErr w:type="spellStart"/>
      <w:r w:rsidRPr="0003218F">
        <w:rPr>
          <w:b/>
        </w:rPr>
        <w:t>Skellet</w:t>
      </w:r>
      <w:proofErr w:type="spellEnd"/>
      <w:r w:rsidRPr="0003218F">
        <w:rPr>
          <w:b/>
        </w:rPr>
        <w:tab/>
      </w:r>
      <w:r w:rsidRPr="0003218F">
        <w:rPr>
          <w:b/>
        </w:rPr>
        <w:tab/>
      </w:r>
      <w:r w:rsidRPr="0003218F">
        <w:rPr>
          <w:b/>
        </w:rPr>
        <w:tab/>
      </w:r>
      <w:r w:rsidRPr="0003218F">
        <w:rPr>
          <w:b/>
        </w:rPr>
        <w:tab/>
      </w:r>
      <w:r w:rsidRPr="0003218F">
        <w:rPr>
          <w:b/>
        </w:rPr>
        <w:tab/>
      </w:r>
      <w:r w:rsidRPr="0003218F">
        <w:rPr>
          <w:b/>
        </w:rPr>
        <w:tab/>
      </w:r>
      <w:r w:rsidRPr="0003218F">
        <w:rPr>
          <w:b/>
        </w:rPr>
        <w:tab/>
      </w:r>
      <w:r>
        <w:rPr>
          <w:b/>
        </w:rPr>
        <w:tab/>
      </w:r>
      <w:r w:rsidRPr="0003218F">
        <w:rPr>
          <w:b/>
        </w:rPr>
        <w:t>GUS</w:t>
      </w:r>
    </w:p>
    <w:p w:rsidR="0003218F" w:rsidRDefault="0003218F">
      <w:pPr>
        <w:rPr>
          <w:b/>
        </w:rPr>
      </w:pPr>
    </w:p>
    <w:p w:rsidR="0003218F" w:rsidRDefault="00B631A4" w:rsidP="0003218F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Schau dir</w:t>
      </w:r>
      <w:r w:rsidR="0003218F" w:rsidRPr="0003218F">
        <w:rPr>
          <w:b/>
        </w:rPr>
        <w:t xml:space="preserve"> das folgende Video an und beantwortet die Fragen in Handout 1</w:t>
      </w:r>
    </w:p>
    <w:p w:rsidR="0003218F" w:rsidRDefault="00B631A4" w:rsidP="0003218F">
      <w:pPr>
        <w:ind w:firstLine="708"/>
      </w:pPr>
      <w:hyperlink r:id="rId5" w:history="1">
        <w:r w:rsidR="0003218F" w:rsidRPr="0003218F">
          <w:rPr>
            <w:rStyle w:val="Hyperlink"/>
          </w:rPr>
          <w:t>https://www.youtube.com/watch?v=Xeu_dkMRKxA</w:t>
        </w:r>
      </w:hyperlink>
      <w:r w:rsidR="0003218F">
        <w:t xml:space="preserve"> (Stand: 19.03.2020)</w:t>
      </w:r>
    </w:p>
    <w:p w:rsidR="0003218F" w:rsidRDefault="0003218F" w:rsidP="0003218F">
      <w:pPr>
        <w:ind w:firstLine="708"/>
      </w:pPr>
      <w:r>
        <w:rPr>
          <w:noProof/>
          <w:lang w:eastAsia="de-AT"/>
        </w:rPr>
        <w:drawing>
          <wp:inline distT="0" distB="0" distL="0" distR="0" wp14:anchorId="0F774FF9" wp14:editId="6F43AC71">
            <wp:extent cx="5187710" cy="7349320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947" t="12029" r="40417"/>
                    <a:stretch/>
                  </pic:blipFill>
                  <pic:spPr bwMode="auto">
                    <a:xfrm>
                      <a:off x="0" y="0"/>
                      <a:ext cx="5229750" cy="7408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18F" w:rsidRDefault="0003218F" w:rsidP="0003218F">
      <w:pPr>
        <w:ind w:firstLine="708"/>
        <w:rPr>
          <w:sz w:val="20"/>
          <w:szCs w:val="20"/>
        </w:rPr>
      </w:pPr>
      <w:r w:rsidRPr="0003218F">
        <w:rPr>
          <w:sz w:val="20"/>
          <w:szCs w:val="20"/>
        </w:rPr>
        <w:t>Quelle: BMBWF (Hrsg.) : Gesundheit – der Mensch in Bewegung, Kompetenzfeld Gesundheit</w:t>
      </w:r>
      <w:r w:rsidRPr="0003218F">
        <w:rPr>
          <w:sz w:val="20"/>
          <w:szCs w:val="20"/>
        </w:rPr>
        <w:br/>
        <w:t xml:space="preserve">                            und Soziales, Netzwerk </w:t>
      </w:r>
      <w:proofErr w:type="spellStart"/>
      <w:r w:rsidRPr="0003218F">
        <w:rPr>
          <w:sz w:val="20"/>
          <w:szCs w:val="20"/>
        </w:rPr>
        <w:t>ePSA</w:t>
      </w:r>
      <w:proofErr w:type="spellEnd"/>
      <w:r w:rsidRPr="0003218F">
        <w:rPr>
          <w:sz w:val="20"/>
          <w:szCs w:val="20"/>
        </w:rPr>
        <w:t>, 2016.</w:t>
      </w:r>
    </w:p>
    <w:p w:rsidR="00B631A4" w:rsidRPr="00B631A4" w:rsidRDefault="00B631A4" w:rsidP="00B631A4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B631A4">
        <w:rPr>
          <w:b/>
          <w:sz w:val="20"/>
          <w:szCs w:val="20"/>
        </w:rPr>
        <w:lastRenderedPageBreak/>
        <w:t>Finde die Wörter</w:t>
      </w:r>
      <w:r>
        <w:rPr>
          <w:b/>
          <w:sz w:val="20"/>
          <w:szCs w:val="20"/>
        </w:rPr>
        <w:t xml:space="preserve"> im Buchstabengitter</w:t>
      </w:r>
      <w:bookmarkStart w:id="0" w:name="_GoBack"/>
      <w:bookmarkEnd w:id="0"/>
      <w:r w:rsidRPr="00B631A4">
        <w:rPr>
          <w:b/>
          <w:sz w:val="20"/>
          <w:szCs w:val="20"/>
        </w:rPr>
        <w:t xml:space="preserve">: </w:t>
      </w:r>
    </w:p>
    <w:p w:rsidR="0003218F" w:rsidRDefault="0003218F" w:rsidP="0003218F">
      <w:pPr>
        <w:ind w:firstLine="708"/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4A233180" wp14:editId="3F038F0A">
            <wp:extent cx="5009188" cy="7130955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179" t="13125" r="40766"/>
                    <a:stretch/>
                  </pic:blipFill>
                  <pic:spPr bwMode="auto">
                    <a:xfrm>
                      <a:off x="0" y="0"/>
                      <a:ext cx="5053183" cy="719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AA9" w:rsidRPr="0003218F" w:rsidRDefault="00935AA9" w:rsidP="00935AA9">
      <w:pPr>
        <w:ind w:firstLine="708"/>
        <w:rPr>
          <w:sz w:val="20"/>
          <w:szCs w:val="20"/>
        </w:rPr>
      </w:pPr>
      <w:r w:rsidRPr="0003218F">
        <w:rPr>
          <w:sz w:val="20"/>
          <w:szCs w:val="20"/>
        </w:rPr>
        <w:t>Quelle: BMBWF (Hrsg.) : Gesundheit – der Mensch in Bewegung, Kompetenzfeld Gesundheit</w:t>
      </w:r>
      <w:r w:rsidRPr="0003218F">
        <w:rPr>
          <w:sz w:val="20"/>
          <w:szCs w:val="20"/>
        </w:rPr>
        <w:br/>
        <w:t xml:space="preserve">                            und Soziales, Netzwerk </w:t>
      </w:r>
      <w:proofErr w:type="spellStart"/>
      <w:r w:rsidRPr="0003218F">
        <w:rPr>
          <w:sz w:val="20"/>
          <w:szCs w:val="20"/>
        </w:rPr>
        <w:t>ePSA</w:t>
      </w:r>
      <w:proofErr w:type="spellEnd"/>
      <w:r w:rsidRPr="0003218F">
        <w:rPr>
          <w:sz w:val="20"/>
          <w:szCs w:val="20"/>
        </w:rPr>
        <w:t>, 2016.</w:t>
      </w:r>
    </w:p>
    <w:p w:rsidR="0003218F" w:rsidRPr="0003218F" w:rsidRDefault="0003218F" w:rsidP="0003218F">
      <w:pPr>
        <w:ind w:firstLine="708"/>
      </w:pPr>
    </w:p>
    <w:sectPr w:rsidR="0003218F" w:rsidRPr="00032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21F8"/>
    <w:multiLevelType w:val="hybridMultilevel"/>
    <w:tmpl w:val="8E1A147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8F"/>
    <w:rsid w:val="0003218F"/>
    <w:rsid w:val="003C5DA9"/>
    <w:rsid w:val="00767057"/>
    <w:rsid w:val="00935AA9"/>
    <w:rsid w:val="00B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2FFE"/>
  <w15:chartTrackingRefBased/>
  <w15:docId w15:val="{097076E5-5E97-41A8-A622-3A191EF7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21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2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eu_dkMRKx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 Karin VHS Ottakring</dc:creator>
  <cp:keywords/>
  <dc:description/>
  <cp:lastModifiedBy>Bittner Karin VHS Ottakring</cp:lastModifiedBy>
  <cp:revision>2</cp:revision>
  <dcterms:created xsi:type="dcterms:W3CDTF">2020-03-19T16:59:00Z</dcterms:created>
  <dcterms:modified xsi:type="dcterms:W3CDTF">2020-03-20T04:40:00Z</dcterms:modified>
</cp:coreProperties>
</file>